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34" w:rsidRPr="00067234" w:rsidRDefault="00067234" w:rsidP="00067234">
      <w:pPr>
        <w:shd w:val="clear" w:color="auto" w:fill="FFFFFF"/>
        <w:spacing w:before="240" w:after="0" w:line="200" w:lineRule="atLeast"/>
        <w:jc w:val="center"/>
        <w:rPr>
          <w:rFonts w:ascii="Trebuchet MS" w:eastAsia="Times New Roman" w:hAnsi="Trebuchet MS" w:cs="Times New Roman"/>
          <w:color w:val="303030"/>
          <w:sz w:val="18"/>
          <w:szCs w:val="18"/>
          <w:lang w:eastAsia="ru-RU"/>
        </w:rPr>
      </w:pPr>
      <w:proofErr w:type="spellStart"/>
      <w:r w:rsidRPr="00067234">
        <w:rPr>
          <w:rFonts w:ascii="Trebuchet MS" w:eastAsia="Times New Roman" w:hAnsi="Trebuchet MS" w:cs="Times New Roman"/>
          <w:b/>
          <w:bCs/>
          <w:color w:val="303030"/>
          <w:sz w:val="18"/>
          <w:lang w:eastAsia="ru-RU"/>
        </w:rPr>
        <w:t>Готелі</w:t>
      </w:r>
      <w:proofErr w:type="spellEnd"/>
      <w:r w:rsidRPr="00067234">
        <w:rPr>
          <w:rFonts w:ascii="Trebuchet MS" w:eastAsia="Times New Roman" w:hAnsi="Trebuchet MS" w:cs="Times New Roman"/>
          <w:b/>
          <w:bCs/>
          <w:color w:val="303030"/>
          <w:sz w:val="18"/>
          <w:lang w:eastAsia="ru-RU"/>
        </w:rPr>
        <w:t xml:space="preserve"> Голосіївського району </w:t>
      </w:r>
      <w:proofErr w:type="spellStart"/>
      <w:r w:rsidRPr="00067234">
        <w:rPr>
          <w:rFonts w:ascii="Trebuchet MS" w:eastAsia="Times New Roman" w:hAnsi="Trebuchet MS" w:cs="Times New Roman"/>
          <w:b/>
          <w:bCs/>
          <w:color w:val="303030"/>
          <w:sz w:val="18"/>
          <w:lang w:eastAsia="ru-RU"/>
        </w:rPr>
        <w:t>м</w:t>
      </w:r>
      <w:proofErr w:type="gramStart"/>
      <w:r w:rsidRPr="00067234">
        <w:rPr>
          <w:rFonts w:ascii="Trebuchet MS" w:eastAsia="Times New Roman" w:hAnsi="Trebuchet MS" w:cs="Times New Roman"/>
          <w:b/>
          <w:bCs/>
          <w:color w:val="303030"/>
          <w:sz w:val="18"/>
          <w:lang w:eastAsia="ru-RU"/>
        </w:rPr>
        <w:t>.К</w:t>
      </w:r>
      <w:proofErr w:type="gramEnd"/>
      <w:r w:rsidRPr="00067234">
        <w:rPr>
          <w:rFonts w:ascii="Trebuchet MS" w:eastAsia="Times New Roman" w:hAnsi="Trebuchet MS" w:cs="Times New Roman"/>
          <w:b/>
          <w:bCs/>
          <w:color w:val="303030"/>
          <w:sz w:val="18"/>
          <w:lang w:eastAsia="ru-RU"/>
        </w:rPr>
        <w:t>иєва</w:t>
      </w:r>
      <w:proofErr w:type="spellEnd"/>
      <w:r w:rsidRPr="00067234">
        <w:rPr>
          <w:rFonts w:ascii="Trebuchet MS" w:eastAsia="Times New Roman" w:hAnsi="Trebuchet MS" w:cs="Times New Roman"/>
          <w:color w:val="30303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2381"/>
        <w:gridCol w:w="1135"/>
        <w:gridCol w:w="858"/>
        <w:gridCol w:w="1225"/>
        <w:gridCol w:w="2621"/>
      </w:tblGrid>
      <w:tr w:rsidR="00067234" w:rsidRPr="00067234" w:rsidTr="0006723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№ з/</w:t>
            </w:r>
            <w:proofErr w:type="spellStart"/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Назва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закладу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розміщення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категорія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зірко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вість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), адреса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номері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місць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Контактна особа, тел.,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електронна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пошта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Характеристика об’єкту</w:t>
            </w:r>
          </w:p>
        </w:tc>
      </w:tr>
      <w:tr w:rsidR="00067234" w:rsidRPr="00067234" w:rsidTr="00067234">
        <w:trPr>
          <w:tblCellSpacing w:w="0" w:type="dxa"/>
        </w:trPr>
        <w:tc>
          <w:tcPr>
            <w:tcW w:w="9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7234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  <w:t>З</w:t>
            </w:r>
            <w:proofErr w:type="gramEnd"/>
            <w:r w:rsidRPr="00067234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  <w:t>іркові</w:t>
            </w:r>
            <w:proofErr w:type="spellEnd"/>
            <w:r w:rsidRPr="00067234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  <w:t>готелі</w:t>
            </w:r>
            <w:proofErr w:type="spellEnd"/>
            <w:r w:rsidRPr="00067234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  <w:t> </w:t>
            </w:r>
          </w:p>
        </w:tc>
      </w:tr>
      <w:tr w:rsidR="00067234" w:rsidRPr="00067234" w:rsidTr="0006723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1.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„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Holiday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Inn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” ****</w:t>
            </w:r>
          </w:p>
          <w:p w:rsidR="00067234" w:rsidRPr="00067234" w:rsidRDefault="00067234" w:rsidP="00512C7D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. </w:t>
            </w:r>
            <w:r w:rsidR="00512C7D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uk-UA" w:eastAsia="ru-RU"/>
              </w:rPr>
              <w:t>Антоновича</w:t>
            </w: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79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495-85-47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495-85-15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Міжнародний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готельно-офісний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комплекс, 10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поверхів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зал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засідань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„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Городецький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”, ресторан,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лоб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і-</w:t>
            </w:r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бар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фітнес-центр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підземний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паркінг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</w:t>
            </w:r>
          </w:p>
        </w:tc>
      </w:tr>
      <w:tr w:rsidR="00067234" w:rsidRPr="00067234" w:rsidTr="0006723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2.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Парк-готель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„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Голосіє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во</w:t>
            </w:r>
            <w:proofErr w:type="spellEnd"/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” ****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ресторанно-готельний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комплекс</w:t>
            </w:r>
          </w:p>
          <w:p w:rsidR="00067234" w:rsidRPr="00067234" w:rsidRDefault="00067234" w:rsidP="00512C7D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просп. </w:t>
            </w:r>
            <w:r w:rsidR="00512C7D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uk-UA" w:eastAsia="ru-RU"/>
              </w:rPr>
              <w:t>Голосіївський</w:t>
            </w: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87-а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53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219-11-55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будівля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5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поверхів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зали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засідань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на 400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місць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та на 16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місць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ресторан на 160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місць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стоянка на 24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автомобілів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</w:t>
            </w:r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ідземний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паркінг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на 12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автомобілів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</w:t>
            </w:r>
          </w:p>
        </w:tc>
      </w:tr>
      <w:tr w:rsidR="00067234" w:rsidRPr="00067234" w:rsidTr="0006723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3. 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„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Ramada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Encore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”***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перетин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Столичне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шосе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Академіка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Заболотного, 101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264 + 58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апартаменті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205-15-20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Адміністративно-готельний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комплекс, 20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поверхів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на 264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номери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та 58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апартаментів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Конференц-центр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залів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1200 кв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.м</w:t>
            </w:r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паркінг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на 1200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автомобілів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ресторан, 2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бари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</w:t>
            </w:r>
          </w:p>
        </w:tc>
      </w:tr>
      <w:tr w:rsidR="00067234" w:rsidRPr="00067234" w:rsidTr="0006723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4. 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„Кооператор”***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.С</w:t>
            </w:r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аксаганського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53/80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289-17-96,</w:t>
            </w:r>
          </w:p>
          <w:p w:rsidR="00512C7D" w:rsidRDefault="00067234" w:rsidP="00512C7D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uk-UA"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287-74-83,</w:t>
            </w:r>
          </w:p>
          <w:p w:rsidR="00067234" w:rsidRPr="00067234" w:rsidRDefault="00067234" w:rsidP="00512C7D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496-90-13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будівля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10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поверхів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спортивно-оздоровчий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комплекс, стоянка на 60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автомобілів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ресторан, кафе,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перукарня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пральня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</w:t>
            </w:r>
          </w:p>
        </w:tc>
      </w:tr>
      <w:tr w:rsidR="00067234" w:rsidRPr="00067234" w:rsidTr="0006723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5. 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Київський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„Мир” ***,</w:t>
            </w:r>
          </w:p>
          <w:p w:rsidR="00067234" w:rsidRPr="00067234" w:rsidRDefault="00512C7D" w:rsidP="00512C7D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uk-UA" w:eastAsia="ru-RU"/>
              </w:rPr>
              <w:t>п</w:t>
            </w:r>
            <w:proofErr w:type="spellStart"/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росп</w:t>
            </w:r>
            <w:proofErr w:type="spellEnd"/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</w:t>
            </w:r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uk-UA" w:eastAsia="ru-RU"/>
              </w:rPr>
              <w:t>Голосіївський</w:t>
            </w:r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520-26-02,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258-25-57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1 корпус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готелю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будівля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ресораном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6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поверхів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готельних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3).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2 корпус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готелю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будівля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з рестораном,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що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відповідає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***, 15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поверхів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готельних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12).</w:t>
            </w:r>
          </w:p>
        </w:tc>
      </w:tr>
      <w:tr w:rsidR="00067234" w:rsidRPr="00067234" w:rsidTr="0006723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6. 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Відкрите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акціонерне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товариство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„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„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Голосіївський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” **,</w:t>
            </w:r>
          </w:p>
          <w:p w:rsidR="00067234" w:rsidRPr="00067234" w:rsidRDefault="00512C7D" w:rsidP="00512C7D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uk-UA" w:eastAsia="ru-RU"/>
              </w:rPr>
              <w:t>п</w:t>
            </w:r>
            <w:proofErr w:type="spellStart"/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росп</w:t>
            </w:r>
            <w:proofErr w:type="spellEnd"/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</w:t>
            </w:r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uk-UA" w:eastAsia="ru-RU"/>
              </w:rPr>
              <w:t>Голосіївський</w:t>
            </w:r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93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259-76-73,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258-29-10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будівля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7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поверхів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два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ресторани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конференц-зал,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хімчистка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ремонт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одягу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автостоянка на 40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автомобілі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</w:t>
            </w:r>
          </w:p>
        </w:tc>
      </w:tr>
      <w:tr w:rsidR="00067234" w:rsidRPr="00067234" w:rsidTr="00067234">
        <w:trPr>
          <w:tblCellSpacing w:w="0" w:type="dxa"/>
        </w:trPr>
        <w:tc>
          <w:tcPr>
            <w:tcW w:w="9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  <w:t> 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  <w:t>Беззіркові</w:t>
            </w:r>
            <w:proofErr w:type="spellEnd"/>
            <w:r w:rsidRPr="00067234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  <w:t>готелі</w:t>
            </w:r>
            <w:proofErr w:type="spellEnd"/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  <w:t> </w:t>
            </w:r>
          </w:p>
        </w:tc>
      </w:tr>
      <w:tr w:rsidR="00067234" w:rsidRPr="00067234" w:rsidTr="0006723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numPr>
                <w:ilvl w:val="0"/>
                <w:numId w:val="1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ПП „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Готель-кафе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„Парк”  (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без</w:t>
            </w:r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*)   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  <w:p w:rsidR="00067234" w:rsidRPr="00067234" w:rsidRDefault="00067234" w:rsidP="00512C7D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просп. </w:t>
            </w:r>
            <w:r w:rsidR="00512C7D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uk-UA" w:eastAsia="ru-RU"/>
              </w:rPr>
              <w:t>Голосіївський</w:t>
            </w: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90/2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258-97-29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Вбудоване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приміщення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на 2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поверхи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житловому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будинку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Площа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– 400 кв.м. Кафе,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Інтернет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стоянка на 4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автомобілі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</w:t>
            </w:r>
          </w:p>
        </w:tc>
      </w:tr>
      <w:tr w:rsidR="00067234" w:rsidRPr="00067234" w:rsidTr="0006723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numPr>
                <w:ilvl w:val="0"/>
                <w:numId w:val="2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ПП. „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-</w:t>
            </w:r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„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Піано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” (без *)</w:t>
            </w:r>
          </w:p>
          <w:p w:rsidR="00067234" w:rsidRPr="00067234" w:rsidRDefault="00067234" w:rsidP="00512C7D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просп. </w:t>
            </w:r>
            <w:r w:rsidR="00512C7D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uk-UA" w:eastAsia="ru-RU"/>
              </w:rPr>
              <w:t>Голосіївський</w:t>
            </w: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130/57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585-54-55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Вбудоване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приміщення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на 2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поверхи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житловому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будинку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: 1 поверх – кафе, 2 поверх –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площа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– 166 кв.м). </w:t>
            </w:r>
          </w:p>
        </w:tc>
      </w:tr>
      <w:tr w:rsidR="00067234" w:rsidRPr="00067234" w:rsidTr="0006723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numPr>
                <w:ilvl w:val="0"/>
                <w:numId w:val="3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„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Видубичі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” (без *)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.П</w:t>
            </w:r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ромислова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281-47-22,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284-70-98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284-70-97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будівля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5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поверхів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площа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– 2185 кв.м.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номерів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: 15 –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комфортабельних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8 – 1місн., 36 – 2місн., 12 – 3місн., 13 – 4місн. Стоянка на 5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автомобілі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</w:t>
            </w:r>
          </w:p>
        </w:tc>
      </w:tr>
      <w:tr w:rsidR="00067234" w:rsidRPr="00067234" w:rsidTr="0006723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numPr>
                <w:ilvl w:val="0"/>
                <w:numId w:val="4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КП “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„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Знання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” (без *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.М</w:t>
            </w:r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икільсько-Ботанічна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C7D" w:rsidRDefault="00067234" w:rsidP="00512C7D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uk-UA"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288-12-11,</w:t>
            </w:r>
          </w:p>
          <w:p w:rsidR="00512C7D" w:rsidRDefault="00067234" w:rsidP="00512C7D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uk-UA"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288-26-81</w:t>
            </w:r>
          </w:p>
          <w:p w:rsidR="00067234" w:rsidRPr="00067234" w:rsidRDefault="00512C7D" w:rsidP="00512C7D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uk-UA" w:eastAsia="ru-RU"/>
              </w:rPr>
              <w:t>288-26-</w:t>
            </w:r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72 (</w:t>
            </w:r>
            <w:proofErr w:type="spellStart"/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ф</w:t>
            </w:r>
            <w:proofErr w:type="spellEnd"/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Вбудоване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приміщення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на три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поверхи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житловому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будинку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Площа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– 1099,7 кв.м.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номерів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: 8 – 1міс., 19 – 2місн., 4 –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змісн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., 1 – 4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місн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., 2 – </w:t>
            </w:r>
            <w:proofErr w:type="spellStart"/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/люкс, 1 – люкс.</w:t>
            </w:r>
          </w:p>
        </w:tc>
      </w:tr>
      <w:tr w:rsidR="00067234" w:rsidRPr="00067234" w:rsidTr="0006723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numPr>
                <w:ilvl w:val="0"/>
                <w:numId w:val="5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Авто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кемпінг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ТОВ</w:t>
            </w:r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„БМВ” (без *)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  <w:p w:rsidR="00067234" w:rsidRPr="00067234" w:rsidRDefault="00512C7D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uk-UA" w:eastAsia="ru-RU"/>
              </w:rPr>
              <w:t>просп.</w:t>
            </w:r>
            <w:r w:rsidR="00067234"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 Науки, 33-а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512C7D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493-37-59,</w:t>
            </w:r>
          </w:p>
          <w:p w:rsidR="00067234" w:rsidRPr="00067234" w:rsidRDefault="00067234" w:rsidP="00512C7D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502-34-75 (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ф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Окремо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стояча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будівля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2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поверхи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Номери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економ-класу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2, 3, 4-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місні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напівлюкс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стоянка на 10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автомобілі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</w:t>
            </w:r>
          </w:p>
        </w:tc>
      </w:tr>
      <w:tr w:rsidR="00067234" w:rsidRPr="00067234" w:rsidTr="0006723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numPr>
                <w:ilvl w:val="0"/>
                <w:numId w:val="6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Ресторанно-готельний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комплекс „Влада” (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без</w:t>
            </w:r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*)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Бродівська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79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587-51-57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будівля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4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поверхи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конференц-зал на 40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місць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стоянка на 5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автомобілів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ресторан на 60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місць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</w:t>
            </w:r>
          </w:p>
        </w:tc>
      </w:tr>
      <w:tr w:rsidR="00067234" w:rsidRPr="00067234" w:rsidTr="0006723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numPr>
                <w:ilvl w:val="0"/>
                <w:numId w:val="7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Державне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</w:t>
            </w:r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ідприємство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готельний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комплекс „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Феофанія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”, 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.М</w:t>
            </w:r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етрологічна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14-б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C7D" w:rsidRDefault="00067234" w:rsidP="00512C7D">
            <w:pPr>
              <w:spacing w:before="240" w:after="0" w:line="200" w:lineRule="atLeast"/>
              <w:ind w:left="10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uk-UA"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492-06-</w:t>
            </w:r>
            <w:r w:rsidR="00512C7D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val="uk-UA" w:eastAsia="ru-RU"/>
              </w:rPr>
              <w:t>20</w:t>
            </w: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</w:t>
            </w:r>
          </w:p>
          <w:p w:rsidR="00067234" w:rsidRPr="00067234" w:rsidRDefault="00067234" w:rsidP="00512C7D">
            <w:pPr>
              <w:spacing w:before="240" w:after="0" w:line="200" w:lineRule="atLeast"/>
              <w:ind w:left="10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492-06-23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503-0484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Окремо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стояча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будівля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5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поверхі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стоянка на 5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автомобілів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поряд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платна автостоянка. Кафе</w:t>
            </w:r>
          </w:p>
        </w:tc>
      </w:tr>
      <w:tr w:rsidR="00067234" w:rsidRPr="00067234" w:rsidTr="0006723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numPr>
                <w:ilvl w:val="0"/>
                <w:numId w:val="8"/>
              </w:numPr>
              <w:spacing w:before="100" w:beforeAutospacing="1" w:after="100" w:afterAutospacing="1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Готель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Lavili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Hotel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”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</w:t>
            </w:r>
            <w:proofErr w:type="gram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.В</w:t>
            </w:r>
            <w:proofErr w:type="gram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ільямса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84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067 329 39 84</w:t>
            </w:r>
          </w:p>
          <w:p w:rsidR="00067234" w:rsidRPr="00067234" w:rsidRDefault="00067234" w:rsidP="00067234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234" w:rsidRPr="00067234" w:rsidRDefault="00067234" w:rsidP="00067234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Окремо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стояча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будівля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4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поверхи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стоянка на 15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автомобілів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. Ресторан на три </w:t>
            </w:r>
            <w:proofErr w:type="spellStart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зали</w:t>
            </w:r>
            <w:proofErr w:type="spellEnd"/>
            <w:r w:rsidRPr="00067234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</w:t>
            </w:r>
          </w:p>
        </w:tc>
      </w:tr>
    </w:tbl>
    <w:p w:rsidR="007C2A65" w:rsidRDefault="007C2A65"/>
    <w:sectPr w:rsidR="007C2A65" w:rsidSect="007C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C65"/>
    <w:multiLevelType w:val="multilevel"/>
    <w:tmpl w:val="8CFAE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A1D2A"/>
    <w:multiLevelType w:val="multilevel"/>
    <w:tmpl w:val="34167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23789"/>
    <w:multiLevelType w:val="multilevel"/>
    <w:tmpl w:val="A5624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13F02"/>
    <w:multiLevelType w:val="multilevel"/>
    <w:tmpl w:val="D4A08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F2CB5"/>
    <w:multiLevelType w:val="multilevel"/>
    <w:tmpl w:val="97E6D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607E9"/>
    <w:multiLevelType w:val="multilevel"/>
    <w:tmpl w:val="2F44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42D14"/>
    <w:multiLevelType w:val="multilevel"/>
    <w:tmpl w:val="D30E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090"/>
    <w:multiLevelType w:val="multilevel"/>
    <w:tmpl w:val="A0324B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7234"/>
    <w:rsid w:val="00037F21"/>
    <w:rsid w:val="00067234"/>
    <w:rsid w:val="0035620D"/>
    <w:rsid w:val="003971AC"/>
    <w:rsid w:val="00512C7D"/>
    <w:rsid w:val="0057408A"/>
    <w:rsid w:val="006F1C42"/>
    <w:rsid w:val="007C2A65"/>
    <w:rsid w:val="00837399"/>
    <w:rsid w:val="009760A1"/>
    <w:rsid w:val="00A30C70"/>
    <w:rsid w:val="00AB240C"/>
    <w:rsid w:val="00B51900"/>
    <w:rsid w:val="00D441AB"/>
    <w:rsid w:val="00D72BEE"/>
    <w:rsid w:val="00DF1D83"/>
    <w:rsid w:val="00E26D55"/>
    <w:rsid w:val="00F1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2016-09-14T14:08:00Z</dcterms:created>
  <dcterms:modified xsi:type="dcterms:W3CDTF">2016-09-15T07:05:00Z</dcterms:modified>
</cp:coreProperties>
</file>